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D93A" w14:textId="77777777" w:rsidR="006C5CF2" w:rsidRDefault="006C5CF2" w:rsidP="00CD66FE">
      <w:pPr>
        <w:spacing w:line="240" w:lineRule="auto"/>
        <w:ind w:left="270" w:right="-630"/>
        <w:rPr>
          <w:rFonts w:cstheme="minorHAnsi"/>
        </w:rPr>
      </w:pPr>
    </w:p>
    <w:p w14:paraId="1D1A3B1C" w14:textId="7A1F2F34" w:rsidR="00BA266C" w:rsidRDefault="00BA266C" w:rsidP="00D97039">
      <w:pPr>
        <w:spacing w:line="240" w:lineRule="auto"/>
        <w:ind w:left="540" w:right="360"/>
        <w:rPr>
          <w:rFonts w:cstheme="minorHAnsi"/>
        </w:rPr>
      </w:pPr>
      <w:r>
        <w:rPr>
          <w:rFonts w:cstheme="minorHAnsi"/>
        </w:rPr>
        <w:t>June 18, 2021</w:t>
      </w:r>
    </w:p>
    <w:p w14:paraId="62E88A9B" w14:textId="47C2EDFA" w:rsidR="00BA266C" w:rsidRDefault="00BA266C" w:rsidP="00D97039">
      <w:pPr>
        <w:spacing w:after="0" w:line="240" w:lineRule="auto"/>
        <w:ind w:left="540" w:right="360"/>
        <w:rPr>
          <w:rFonts w:cstheme="minorHAnsi"/>
        </w:rPr>
      </w:pPr>
      <w:r>
        <w:rPr>
          <w:rFonts w:cstheme="minorHAnsi"/>
        </w:rPr>
        <w:t>Township of Perth East</w:t>
      </w:r>
    </w:p>
    <w:p w14:paraId="70F33E2E" w14:textId="5AEB0101" w:rsidR="00BA266C" w:rsidRDefault="00BA266C" w:rsidP="00D97039">
      <w:pPr>
        <w:spacing w:after="0" w:line="240" w:lineRule="auto"/>
        <w:ind w:left="540" w:right="360"/>
        <w:rPr>
          <w:rFonts w:cstheme="minorHAnsi"/>
        </w:rPr>
      </w:pPr>
      <w:r>
        <w:rPr>
          <w:rFonts w:cstheme="minorHAnsi"/>
        </w:rPr>
        <w:t>PO Box 455</w:t>
      </w:r>
    </w:p>
    <w:p w14:paraId="04927363" w14:textId="5DEC0254" w:rsidR="00BA266C" w:rsidRDefault="00BA266C" w:rsidP="00D97039">
      <w:pPr>
        <w:spacing w:after="0" w:line="240" w:lineRule="auto"/>
        <w:ind w:left="540" w:right="360"/>
        <w:rPr>
          <w:rFonts w:cstheme="minorHAnsi"/>
        </w:rPr>
      </w:pPr>
      <w:r>
        <w:rPr>
          <w:rFonts w:cstheme="minorHAnsi"/>
        </w:rPr>
        <w:t>25 Mill St East</w:t>
      </w:r>
    </w:p>
    <w:p w14:paraId="42222915" w14:textId="7BBC75D2" w:rsidR="00BA266C" w:rsidRDefault="00BA266C" w:rsidP="00D97039">
      <w:pPr>
        <w:spacing w:after="0" w:line="240" w:lineRule="auto"/>
        <w:ind w:left="540" w:right="360"/>
        <w:rPr>
          <w:rFonts w:cstheme="minorHAnsi"/>
        </w:rPr>
      </w:pPr>
      <w:r>
        <w:rPr>
          <w:rFonts w:cstheme="minorHAnsi"/>
        </w:rPr>
        <w:t>Milverton, ON</w:t>
      </w:r>
    </w:p>
    <w:p w14:paraId="0800FB5E" w14:textId="1750D781" w:rsidR="00BA266C" w:rsidRDefault="00BA266C" w:rsidP="00D97039">
      <w:pPr>
        <w:spacing w:after="0" w:line="240" w:lineRule="auto"/>
        <w:ind w:left="540" w:right="360"/>
        <w:rPr>
          <w:rFonts w:cstheme="minorHAnsi"/>
        </w:rPr>
      </w:pPr>
      <w:r>
        <w:rPr>
          <w:rFonts w:cstheme="minorHAnsi"/>
        </w:rPr>
        <w:t>N0K 1M0</w:t>
      </w:r>
    </w:p>
    <w:p w14:paraId="13683F4A" w14:textId="2150C20A" w:rsidR="00BA266C" w:rsidRDefault="00BA266C" w:rsidP="00D97039">
      <w:pPr>
        <w:spacing w:after="0" w:line="240" w:lineRule="auto"/>
        <w:ind w:left="540" w:right="360"/>
        <w:rPr>
          <w:rFonts w:cstheme="minorHAnsi"/>
        </w:rPr>
      </w:pPr>
    </w:p>
    <w:p w14:paraId="3230D067" w14:textId="18F5D693" w:rsidR="00BA266C" w:rsidRDefault="00BA266C" w:rsidP="00D97039">
      <w:pPr>
        <w:spacing w:after="0" w:line="240" w:lineRule="auto"/>
        <w:ind w:left="540" w:right="360"/>
        <w:rPr>
          <w:rFonts w:cstheme="minorHAnsi"/>
        </w:rPr>
      </w:pPr>
      <w:r>
        <w:rPr>
          <w:rFonts w:cstheme="minorHAnsi"/>
        </w:rPr>
        <w:t xml:space="preserve">Delivered by email: </w:t>
      </w:r>
      <w:hyperlink r:id="rId8" w:history="1">
        <w:r w:rsidRPr="00B04695">
          <w:rPr>
            <w:rStyle w:val="Hyperlink"/>
            <w:rFonts w:cstheme="minorHAnsi"/>
          </w:rPr>
          <w:t>mayor@pertheast.ca</w:t>
        </w:r>
      </w:hyperlink>
      <w:r>
        <w:rPr>
          <w:rFonts w:cstheme="minorHAnsi"/>
        </w:rPr>
        <w:t xml:space="preserve">, </w:t>
      </w:r>
      <w:hyperlink r:id="rId9" w:history="1">
        <w:r w:rsidRPr="00B04695">
          <w:rPr>
            <w:rStyle w:val="Hyperlink"/>
            <w:rFonts w:cstheme="minorHAnsi"/>
          </w:rPr>
          <w:t>deputymayor@pertheast.ca</w:t>
        </w:r>
      </w:hyperlink>
      <w:r>
        <w:rPr>
          <w:rFonts w:cstheme="minorHAnsi"/>
        </w:rPr>
        <w:t xml:space="preserve">, </w:t>
      </w:r>
      <w:hyperlink r:id="rId10" w:history="1">
        <w:r w:rsidR="006C5CF2" w:rsidRPr="000135C5">
          <w:rPr>
            <w:rStyle w:val="Hyperlink"/>
          </w:rPr>
          <w:t>tcampbell@pertheast.ca</w:t>
        </w:r>
      </w:hyperlink>
      <w:r w:rsidR="006C5CF2">
        <w:t xml:space="preserve">, </w:t>
      </w:r>
      <w:hyperlink r:id="rId11" w:history="1">
        <w:r w:rsidR="006C5CF2" w:rsidRPr="000135C5">
          <w:rPr>
            <w:rStyle w:val="Hyperlink"/>
          </w:rPr>
          <w:t>dherlick@pertheast.ca</w:t>
        </w:r>
      </w:hyperlink>
      <w:r w:rsidR="006C5CF2">
        <w:t xml:space="preserve">, </w:t>
      </w:r>
      <w:hyperlink r:id="rId12" w:history="1">
        <w:r w:rsidR="006C5CF2" w:rsidRPr="000135C5">
          <w:rPr>
            <w:rStyle w:val="Hyperlink"/>
          </w:rPr>
          <w:t>abrodhagen@pertheast.ca</w:t>
        </w:r>
      </w:hyperlink>
      <w:r w:rsidR="006C5CF2">
        <w:t xml:space="preserve">, </w:t>
      </w:r>
      <w:hyperlink r:id="rId13" w:history="1">
        <w:r w:rsidR="006C5CF2" w:rsidRPr="000135C5">
          <w:rPr>
            <w:rStyle w:val="Hyperlink"/>
          </w:rPr>
          <w:t>jsmith@pertheast.ca</w:t>
        </w:r>
      </w:hyperlink>
      <w:r w:rsidR="006C5CF2">
        <w:t xml:space="preserve">, </w:t>
      </w:r>
      <w:hyperlink r:id="rId14" w:history="1">
        <w:r w:rsidR="00D97039" w:rsidRPr="000135C5">
          <w:rPr>
            <w:rStyle w:val="Hyperlink"/>
          </w:rPr>
          <w:t>jmatheson@pertheast.ca</w:t>
        </w:r>
      </w:hyperlink>
      <w:r w:rsidR="00D97039">
        <w:t xml:space="preserve">, </w:t>
      </w:r>
      <w:hyperlink r:id="rId15" w:history="1">
        <w:r w:rsidR="00D97039" w:rsidRPr="000135C5">
          <w:rPr>
            <w:rStyle w:val="Hyperlink"/>
          </w:rPr>
          <w:t>amacalpine@pertheast.ca</w:t>
        </w:r>
      </w:hyperlink>
      <w:r w:rsidR="00D97039">
        <w:t xml:space="preserve">. </w:t>
      </w:r>
    </w:p>
    <w:p w14:paraId="1D783B3A" w14:textId="77777777" w:rsidR="00BA266C" w:rsidRDefault="00BA266C" w:rsidP="00D97039">
      <w:pPr>
        <w:spacing w:after="0" w:line="240" w:lineRule="auto"/>
        <w:ind w:left="540" w:right="360"/>
        <w:rPr>
          <w:rFonts w:cstheme="minorHAnsi"/>
        </w:rPr>
      </w:pPr>
    </w:p>
    <w:p w14:paraId="1F114911" w14:textId="77777777" w:rsidR="00D97039" w:rsidRDefault="00D97039" w:rsidP="00D97039">
      <w:pPr>
        <w:spacing w:after="0" w:line="240" w:lineRule="auto"/>
        <w:ind w:left="540" w:right="360"/>
        <w:rPr>
          <w:rFonts w:cstheme="minorHAnsi"/>
        </w:rPr>
      </w:pPr>
    </w:p>
    <w:p w14:paraId="2320DC8F" w14:textId="34DD7AB0" w:rsidR="00DE62AE" w:rsidRDefault="00E549F2" w:rsidP="00D97039">
      <w:pPr>
        <w:spacing w:after="0" w:line="240" w:lineRule="auto"/>
        <w:ind w:left="540" w:right="360"/>
        <w:rPr>
          <w:rFonts w:cstheme="minorHAnsi"/>
        </w:rPr>
      </w:pPr>
      <w:r>
        <w:rPr>
          <w:rFonts w:cstheme="minorHAnsi"/>
        </w:rPr>
        <w:t>Dear Council members</w:t>
      </w:r>
      <w:r w:rsidR="00D97039">
        <w:rPr>
          <w:rFonts w:cstheme="minorHAnsi"/>
        </w:rPr>
        <w:t xml:space="preserve"> and staff</w:t>
      </w:r>
      <w:r>
        <w:rPr>
          <w:rFonts w:cstheme="minorHAnsi"/>
        </w:rPr>
        <w:t xml:space="preserve">, </w:t>
      </w:r>
    </w:p>
    <w:p w14:paraId="0375C3EE" w14:textId="77777777" w:rsidR="00E549F2" w:rsidRDefault="00E549F2" w:rsidP="00D97039">
      <w:pPr>
        <w:spacing w:after="0" w:line="240" w:lineRule="auto"/>
        <w:ind w:left="540" w:right="360"/>
        <w:rPr>
          <w:rFonts w:cstheme="minorHAnsi"/>
        </w:rPr>
      </w:pPr>
    </w:p>
    <w:p w14:paraId="3353C1E9" w14:textId="062A62E7" w:rsidR="00BA266C" w:rsidRPr="00E95F4D" w:rsidRDefault="00BA266C" w:rsidP="00D97039">
      <w:pPr>
        <w:spacing w:after="0" w:line="240" w:lineRule="auto"/>
        <w:ind w:left="540" w:right="360"/>
        <w:rPr>
          <w:rFonts w:cstheme="minorHAnsi"/>
        </w:rPr>
      </w:pPr>
      <w:r>
        <w:rPr>
          <w:rFonts w:cstheme="minorHAnsi"/>
        </w:rPr>
        <w:t>The Perth County Federation of Agriculture (PCFA)</w:t>
      </w:r>
      <w:r w:rsidRPr="00E95F4D">
        <w:rPr>
          <w:rFonts w:cstheme="minorHAnsi"/>
        </w:rPr>
        <w:t xml:space="preserve"> represent</w:t>
      </w:r>
      <w:r>
        <w:rPr>
          <w:rFonts w:cstheme="minorHAnsi"/>
        </w:rPr>
        <w:t>s</w:t>
      </w:r>
      <w:r w:rsidRPr="00E95F4D">
        <w:rPr>
          <w:rFonts w:cstheme="minorHAnsi"/>
        </w:rPr>
        <w:t xml:space="preserve"> the unique farming interests of Perth County farmers. After 75 years, we are proud to represent over 1,800 farming families in Perth County. PCFA believes the protection of prime agricultural land for agricultural use is of paramount importance.</w:t>
      </w:r>
    </w:p>
    <w:p w14:paraId="1D713FAF" w14:textId="77777777" w:rsidR="00BA266C" w:rsidRDefault="00BA266C" w:rsidP="00D97039">
      <w:pPr>
        <w:spacing w:after="0" w:line="240" w:lineRule="auto"/>
        <w:ind w:left="540" w:right="360"/>
      </w:pPr>
    </w:p>
    <w:p w14:paraId="2F42E5FB" w14:textId="388FCC4A" w:rsidR="00BA266C" w:rsidRDefault="00BA266C" w:rsidP="00D97039">
      <w:pPr>
        <w:spacing w:after="0" w:line="240" w:lineRule="auto"/>
        <w:ind w:left="540" w:right="360"/>
      </w:pPr>
      <w:r>
        <w:t xml:space="preserve">PCFA would like to thank Perth East representatives, Mayor Ehgoetz, Deputy Mayor McDermid and CAO Campbell and the project representatives, for reaching out to PCFA to attend our </w:t>
      </w:r>
      <w:r w:rsidR="00CD66FE">
        <w:t xml:space="preserve">June 17 </w:t>
      </w:r>
      <w:r>
        <w:t>meeting to discuss the proposed industrial park land use Official Plan amendments outside of Milverton. PCFA appreciates the communicative relationship with Perth East Council and staff.</w:t>
      </w:r>
    </w:p>
    <w:p w14:paraId="793BBAFD" w14:textId="77777777" w:rsidR="00BA266C" w:rsidRDefault="00BA266C" w:rsidP="00D97039">
      <w:pPr>
        <w:spacing w:after="0" w:line="240" w:lineRule="auto"/>
        <w:ind w:left="540" w:right="360"/>
      </w:pPr>
    </w:p>
    <w:p w14:paraId="103E67DA" w14:textId="0AFC6714" w:rsidR="00CD66FE" w:rsidRPr="00CD66FE" w:rsidRDefault="00CD66FE" w:rsidP="00D97039">
      <w:pPr>
        <w:spacing w:after="0"/>
        <w:ind w:left="540" w:right="360"/>
      </w:pPr>
      <w:r w:rsidRPr="00CD66FE">
        <w:t>The proposal presented by the Consultant has many flaws as we are sure you are aware. Members of the PCFA Board asked questions about various portions of the presentation around planning, Official Plan Development</w:t>
      </w:r>
      <w:r w:rsidR="00CA407E">
        <w:t>,</w:t>
      </w:r>
      <w:r w:rsidRPr="00CD66FE">
        <w:t xml:space="preserve"> Justification Reports</w:t>
      </w:r>
      <w:r w:rsidR="003966FD">
        <w:t>,</w:t>
      </w:r>
      <w:r w:rsidRPr="00CD66FE">
        <w:t xml:space="preserve"> Employment issues, possible MDS (Minimum Distance Separation) issues and the distance from the Milverton town limits</w:t>
      </w:r>
      <w:r w:rsidR="003966FD">
        <w:t xml:space="preserve"> of the </w:t>
      </w:r>
      <w:r w:rsidR="003966FD" w:rsidRPr="00CD66FE">
        <w:t>parcel of land</w:t>
      </w:r>
      <w:r w:rsidR="003966FD">
        <w:t xml:space="preserve"> being considered for development.</w:t>
      </w:r>
    </w:p>
    <w:p w14:paraId="4690C228" w14:textId="77777777" w:rsidR="00CD66FE" w:rsidRDefault="00CD66FE" w:rsidP="00D97039">
      <w:pPr>
        <w:spacing w:after="0"/>
        <w:ind w:left="540" w:right="360"/>
      </w:pPr>
    </w:p>
    <w:p w14:paraId="4522E2D9" w14:textId="3EDB86EA" w:rsidR="00CD66FE" w:rsidRDefault="00CD66FE" w:rsidP="00D97039">
      <w:pPr>
        <w:spacing w:after="0"/>
        <w:ind w:left="540" w:right="360"/>
      </w:pPr>
      <w:r w:rsidRPr="00CD66FE">
        <w:t xml:space="preserve">In our review of the material and from </w:t>
      </w:r>
      <w:r w:rsidR="00CA407E">
        <w:t xml:space="preserve">our </w:t>
      </w:r>
      <w:r w:rsidRPr="00CD66FE">
        <w:t>experience</w:t>
      </w:r>
      <w:r w:rsidR="003966FD">
        <w:t>,</w:t>
      </w:r>
      <w:r w:rsidRPr="00CD66FE">
        <w:t xml:space="preserve"> we have several </w:t>
      </w:r>
      <w:r w:rsidR="00D97039">
        <w:t xml:space="preserve">questions and </w:t>
      </w:r>
      <w:r w:rsidRPr="00CD66FE">
        <w:t>concerns</w:t>
      </w:r>
      <w:r w:rsidR="000D07FB">
        <w:t>.</w:t>
      </w:r>
    </w:p>
    <w:p w14:paraId="675B78E4" w14:textId="77777777" w:rsidR="00D97039" w:rsidRDefault="00D97039" w:rsidP="00D97039">
      <w:pPr>
        <w:spacing w:after="0"/>
        <w:ind w:left="540" w:right="360"/>
        <w:jc w:val="both"/>
      </w:pPr>
    </w:p>
    <w:p w14:paraId="1B5D64C8" w14:textId="77777777" w:rsidR="00D97039" w:rsidRDefault="00D97039" w:rsidP="00D97039">
      <w:pPr>
        <w:spacing w:after="0"/>
        <w:ind w:left="540" w:right="360"/>
        <w:jc w:val="both"/>
      </w:pPr>
      <w:r>
        <w:tab/>
      </w:r>
      <w:r w:rsidR="000D07FB">
        <w:t>What are the specific challenges to using the previous Official Plan for this development?</w:t>
      </w:r>
    </w:p>
    <w:p w14:paraId="59D1CF11" w14:textId="77777777" w:rsidR="00D97039" w:rsidRDefault="00D97039" w:rsidP="00D97039">
      <w:pPr>
        <w:spacing w:after="0"/>
        <w:ind w:left="540" w:right="360"/>
        <w:jc w:val="both"/>
      </w:pPr>
    </w:p>
    <w:p w14:paraId="48A499FD" w14:textId="61019FD5" w:rsidR="000D07FB" w:rsidRDefault="00D97039" w:rsidP="00D97039">
      <w:pPr>
        <w:spacing w:after="0"/>
        <w:ind w:left="540" w:right="360"/>
        <w:jc w:val="both"/>
      </w:pPr>
      <w:r>
        <w:tab/>
      </w:r>
      <w:r w:rsidR="000D07FB">
        <w:t xml:space="preserve">What has been the feedback from </w:t>
      </w:r>
      <w:proofErr w:type="spellStart"/>
      <w:r w:rsidR="000D07FB">
        <w:t>Stellete</w:t>
      </w:r>
      <w:proofErr w:type="spellEnd"/>
      <w:r w:rsidR="000D07FB">
        <w:t xml:space="preserve"> Farms?</w:t>
      </w:r>
    </w:p>
    <w:p w14:paraId="28893890" w14:textId="77777777" w:rsidR="003966FD" w:rsidRPr="00CD66FE" w:rsidRDefault="003966FD" w:rsidP="00D97039">
      <w:pPr>
        <w:spacing w:after="0"/>
        <w:ind w:left="540" w:right="360"/>
      </w:pPr>
    </w:p>
    <w:p w14:paraId="666571B3" w14:textId="2F2CFF3F" w:rsidR="00CD66FE" w:rsidRPr="00CD66FE" w:rsidRDefault="00CD66FE" w:rsidP="00D97039">
      <w:pPr>
        <w:spacing w:after="0"/>
        <w:ind w:left="540" w:right="360"/>
      </w:pPr>
      <w:r w:rsidRPr="00CD66FE">
        <w:t>There seems to be a great deal of land already set aside around Milverton that is not developed. We are concerned that this new parcel is being considered before you infill.  Good planning requires infilling.</w:t>
      </w:r>
    </w:p>
    <w:p w14:paraId="01EC1484" w14:textId="77777777" w:rsidR="00CD66FE" w:rsidRDefault="00CD66FE" w:rsidP="00D97039">
      <w:pPr>
        <w:spacing w:after="0"/>
        <w:ind w:left="540" w:right="360"/>
      </w:pPr>
    </w:p>
    <w:p w14:paraId="5CC7DC2F" w14:textId="139CD034" w:rsidR="00CD66FE" w:rsidRPr="00CD66FE" w:rsidRDefault="00CD66FE" w:rsidP="00D97039">
      <w:pPr>
        <w:spacing w:after="0"/>
        <w:ind w:left="540" w:right="360"/>
      </w:pPr>
      <w:r w:rsidRPr="00CD66FE">
        <w:t>We have no confidence in the desire or ability of Ministry staff to step up to the plate for reviews, reports or anything else that needs to be reviewed prior to issuing any MZO, again this has been our experience.</w:t>
      </w:r>
    </w:p>
    <w:p w14:paraId="1F59A013" w14:textId="77777777" w:rsidR="00CD66FE" w:rsidRDefault="00CD66FE" w:rsidP="00D97039">
      <w:pPr>
        <w:spacing w:after="0"/>
        <w:ind w:left="540" w:right="360"/>
      </w:pPr>
    </w:p>
    <w:p w14:paraId="150CA4BA" w14:textId="77777777" w:rsidR="00D97039" w:rsidRDefault="00D97039" w:rsidP="00D97039">
      <w:pPr>
        <w:spacing w:after="0"/>
        <w:ind w:left="540" w:right="360"/>
      </w:pPr>
    </w:p>
    <w:p w14:paraId="48ED30BC" w14:textId="77777777" w:rsidR="00D97039" w:rsidRDefault="00D97039" w:rsidP="00D97039">
      <w:pPr>
        <w:spacing w:after="0"/>
        <w:ind w:left="540" w:right="360"/>
      </w:pPr>
    </w:p>
    <w:p w14:paraId="7A56D016" w14:textId="03F77FC4" w:rsidR="00CD66FE" w:rsidRPr="00CD66FE" w:rsidRDefault="00CD66FE" w:rsidP="00D97039">
      <w:pPr>
        <w:spacing w:after="0"/>
        <w:ind w:left="540" w:right="360"/>
      </w:pPr>
      <w:r w:rsidRPr="00CD66FE">
        <w:t xml:space="preserve">We are not opposed to sensible, well planned additions to our local communities.  Leapfrogging beyond the boundaries </w:t>
      </w:r>
      <w:r w:rsidR="000D07FB">
        <w:t>though</w:t>
      </w:r>
      <w:r w:rsidR="00CA407E">
        <w:t>,</w:t>
      </w:r>
      <w:r w:rsidR="000D07FB">
        <w:t xml:space="preserve"> </w:t>
      </w:r>
      <w:r w:rsidRPr="00CD66FE">
        <w:t>exposes even more land to potential development and we would caution Council on this move.</w:t>
      </w:r>
    </w:p>
    <w:p w14:paraId="7B198BC8" w14:textId="77777777" w:rsidR="00CD66FE" w:rsidRDefault="00CD66FE" w:rsidP="00D97039">
      <w:pPr>
        <w:spacing w:after="0"/>
        <w:ind w:left="540" w:right="360"/>
      </w:pPr>
    </w:p>
    <w:p w14:paraId="10177C80" w14:textId="49E410BC" w:rsidR="000D07FB" w:rsidRDefault="00CD66FE" w:rsidP="00D97039">
      <w:pPr>
        <w:spacing w:after="0"/>
        <w:ind w:left="540" w:right="360"/>
      </w:pPr>
      <w:r w:rsidRPr="00CD66FE">
        <w:t>The fact that the Perth County Official Plan is not yet complete is not sufficient reason to move forward with an MZO. Good planning takes time, and we see no compelling reason to rush forward rashly. </w:t>
      </w:r>
    </w:p>
    <w:p w14:paraId="2D37EC5B" w14:textId="77777777" w:rsidR="000D07FB" w:rsidRDefault="000D07FB" w:rsidP="00D97039">
      <w:pPr>
        <w:spacing w:after="0"/>
        <w:ind w:left="540" w:right="360"/>
      </w:pPr>
    </w:p>
    <w:p w14:paraId="6F79D41A" w14:textId="07F4FF8A" w:rsidR="00CD66FE" w:rsidRDefault="000D07FB" w:rsidP="00D97039">
      <w:pPr>
        <w:spacing w:after="0"/>
        <w:ind w:left="540" w:right="360"/>
      </w:pPr>
      <w:r>
        <w:t>We note that the experience of the</w:t>
      </w:r>
      <w:r w:rsidR="00CD66FE" w:rsidRPr="00CD66FE">
        <w:t xml:space="preserve"> Stratford Glass Plant fiasco was a failure of everyone involved to apply due diligence</w:t>
      </w:r>
      <w:r>
        <w:t xml:space="preserve"> to an important </w:t>
      </w:r>
      <w:r w:rsidR="00DE62AE">
        <w:t xml:space="preserve">land use </w:t>
      </w:r>
      <w:r>
        <w:t>issue.</w:t>
      </w:r>
    </w:p>
    <w:p w14:paraId="49649E8B" w14:textId="34232006" w:rsidR="000D07FB" w:rsidRDefault="000D07FB" w:rsidP="00D97039">
      <w:pPr>
        <w:spacing w:after="0"/>
        <w:ind w:left="540" w:right="360"/>
      </w:pPr>
    </w:p>
    <w:p w14:paraId="1CCA0734" w14:textId="77777777" w:rsidR="00AE39B7" w:rsidRDefault="000D07FB" w:rsidP="00D97039">
      <w:pPr>
        <w:spacing w:after="0" w:line="240" w:lineRule="auto"/>
        <w:ind w:left="540" w:right="360"/>
      </w:pPr>
      <w:r w:rsidRPr="00B715D9">
        <w:t xml:space="preserve">PCFA </w:t>
      </w:r>
      <w:r>
        <w:t>appreciates the need to support local businesses and their growth opportunities.</w:t>
      </w:r>
      <w:r w:rsidR="00DE62AE">
        <w:t xml:space="preserve"> However, these additions to our communities need to be carefully planned.  </w:t>
      </w:r>
      <w:r>
        <w:t xml:space="preserve"> </w:t>
      </w:r>
    </w:p>
    <w:p w14:paraId="7AA8C32D" w14:textId="77777777" w:rsidR="00AE39B7" w:rsidRDefault="00AE39B7" w:rsidP="00D97039">
      <w:pPr>
        <w:spacing w:after="0" w:line="240" w:lineRule="auto"/>
        <w:ind w:left="540" w:right="360"/>
      </w:pPr>
    </w:p>
    <w:p w14:paraId="38758957" w14:textId="5AF0F5E5" w:rsidR="000D07FB" w:rsidRDefault="000D07FB" w:rsidP="00D97039">
      <w:pPr>
        <w:spacing w:after="0" w:line="240" w:lineRule="auto"/>
        <w:ind w:left="540" w:right="360"/>
      </w:pPr>
      <w:r>
        <w:t xml:space="preserve">PCFA </w:t>
      </w:r>
      <w:r w:rsidRPr="00B715D9">
        <w:t xml:space="preserve">remains </w:t>
      </w:r>
      <w:r w:rsidR="00DE62AE">
        <w:t>opposed</w:t>
      </w:r>
      <w:r w:rsidRPr="00B715D9">
        <w:t xml:space="preserve"> </w:t>
      </w:r>
      <w:r w:rsidR="00DE62AE">
        <w:t>to the</w:t>
      </w:r>
      <w:r w:rsidRPr="00B715D9">
        <w:t xml:space="preserve"> increased usage of MZOs in areas with Official Plans</w:t>
      </w:r>
      <w:r>
        <w:t>.</w:t>
      </w:r>
    </w:p>
    <w:p w14:paraId="429064BD" w14:textId="77777777" w:rsidR="000D07FB" w:rsidRPr="00CD66FE" w:rsidRDefault="000D07FB" w:rsidP="00D97039">
      <w:pPr>
        <w:spacing w:after="0"/>
        <w:ind w:left="540" w:right="360"/>
      </w:pPr>
    </w:p>
    <w:p w14:paraId="50FCE9A5" w14:textId="2884EDEC" w:rsidR="00BA266C" w:rsidRDefault="00BA266C" w:rsidP="00D97039">
      <w:pPr>
        <w:spacing w:after="0"/>
        <w:ind w:left="540" w:right="360"/>
      </w:pPr>
    </w:p>
    <w:p w14:paraId="0EA84603" w14:textId="6579FBA4" w:rsidR="00BA266C" w:rsidRDefault="00BA266C" w:rsidP="00D97039">
      <w:pPr>
        <w:spacing w:after="0"/>
        <w:ind w:left="540" w:right="360"/>
      </w:pPr>
      <w:r>
        <w:t>Sincerely,</w:t>
      </w:r>
    </w:p>
    <w:p w14:paraId="13B7B658" w14:textId="09DB19CD" w:rsidR="00BA266C" w:rsidRDefault="00BA266C" w:rsidP="00D97039">
      <w:pPr>
        <w:spacing w:after="0"/>
        <w:ind w:left="540" w:right="360"/>
      </w:pPr>
    </w:p>
    <w:p w14:paraId="68317F1F" w14:textId="77777777" w:rsidR="00AB33BF" w:rsidRDefault="00AB33BF" w:rsidP="00D97039">
      <w:pPr>
        <w:spacing w:after="0"/>
        <w:ind w:left="540" w:right="360"/>
      </w:pPr>
    </w:p>
    <w:p w14:paraId="35797A0E" w14:textId="40DC8D9C" w:rsidR="00BA266C" w:rsidRDefault="00BA266C" w:rsidP="00D97039">
      <w:pPr>
        <w:spacing w:after="0"/>
        <w:ind w:left="540" w:right="360"/>
      </w:pPr>
      <w:r>
        <w:t>Sara Wood, President</w:t>
      </w:r>
    </w:p>
    <w:p w14:paraId="29E37C59" w14:textId="7208DF31" w:rsidR="00BA266C" w:rsidRDefault="00BA266C" w:rsidP="00D97039">
      <w:pPr>
        <w:spacing w:after="0"/>
        <w:ind w:left="540" w:right="360"/>
      </w:pPr>
      <w:r>
        <w:t>Perth County Federation of Agriculture</w:t>
      </w:r>
    </w:p>
    <w:sectPr w:rsidR="00BA266C" w:rsidSect="000D07FB">
      <w:headerReference w:type="default" r:id="rId16"/>
      <w:footerReference w:type="default" r:id="rId17"/>
      <w:pgSz w:w="12240" w:h="15840"/>
      <w:pgMar w:top="720" w:right="720" w:bottom="720" w:left="720" w:header="27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9E68" w14:textId="77777777" w:rsidR="00302CDC" w:rsidRDefault="00302CDC" w:rsidP="009B5032">
      <w:pPr>
        <w:spacing w:after="0" w:line="240" w:lineRule="auto"/>
      </w:pPr>
      <w:r>
        <w:separator/>
      </w:r>
    </w:p>
  </w:endnote>
  <w:endnote w:type="continuationSeparator" w:id="0">
    <w:p w14:paraId="0B6A0EB7" w14:textId="77777777" w:rsidR="00302CDC" w:rsidRDefault="00302CDC" w:rsidP="009B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93E" w14:textId="30B7AA7F" w:rsidR="009B5032" w:rsidRDefault="0051183D" w:rsidP="00BC5C8C">
    <w:pPr>
      <w:pStyle w:val="Footer"/>
      <w:ind w:firstLine="1440"/>
    </w:pPr>
    <w:r>
      <w:rPr>
        <w:noProof/>
      </w:rPr>
      <mc:AlternateContent>
        <mc:Choice Requires="wps">
          <w:drawing>
            <wp:anchor distT="45720" distB="45720" distL="114300" distR="114300" simplePos="0" relativeHeight="251661312" behindDoc="0" locked="0" layoutInCell="1" allowOverlap="1" wp14:anchorId="60367E55" wp14:editId="5D766272">
              <wp:simplePos x="0" y="0"/>
              <wp:positionH relativeFrom="margin">
                <wp:posOffset>57150</wp:posOffset>
              </wp:positionH>
              <wp:positionV relativeFrom="paragraph">
                <wp:posOffset>9525</wp:posOffset>
              </wp:positionV>
              <wp:extent cx="2987675" cy="1019175"/>
              <wp:effectExtent l="0" t="0" r="317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19175"/>
                      </a:xfrm>
                      <a:prstGeom prst="rect">
                        <a:avLst/>
                      </a:prstGeom>
                      <a:solidFill>
                        <a:srgbClr val="FFFFFF"/>
                      </a:solidFill>
                      <a:ln w="9525">
                        <a:noFill/>
                        <a:miter lim="800000"/>
                        <a:headEnd/>
                        <a:tailEnd/>
                      </a:ln>
                    </wps:spPr>
                    <wps:txbx>
                      <w:txbxContent>
                        <w:p w14:paraId="7CEA64D6" w14:textId="77777777" w:rsidR="00BE3739" w:rsidRPr="00BE3739" w:rsidRDefault="00BE3739" w:rsidP="00BC5C8C">
                          <w:pPr>
                            <w:spacing w:after="0"/>
                            <w:ind w:firstLine="720"/>
                            <w:rPr>
                              <w:rFonts w:ascii="Arial" w:hAnsi="Arial" w:cs="Arial"/>
                              <w:sz w:val="8"/>
                              <w:szCs w:val="8"/>
                            </w:rPr>
                          </w:pPr>
                        </w:p>
                        <w:p w14:paraId="329808E2" w14:textId="39A15298" w:rsidR="00BC5C8C" w:rsidRDefault="00451E01" w:rsidP="00BC5C8C">
                          <w:pPr>
                            <w:spacing w:after="0"/>
                            <w:ind w:firstLine="720"/>
                            <w:rPr>
                              <w:rFonts w:ascii="Arial" w:hAnsi="Arial" w:cs="Arial"/>
                              <w:sz w:val="20"/>
                              <w:szCs w:val="20"/>
                            </w:rPr>
                          </w:pPr>
                          <w:r w:rsidRPr="00451E01">
                            <w:rPr>
                              <w:rFonts w:ascii="Arial" w:hAnsi="Arial" w:cs="Arial"/>
                              <w:sz w:val="20"/>
                              <w:szCs w:val="20"/>
                            </w:rPr>
                            <w:t xml:space="preserve">41584 Kirkton Rd., </w:t>
                          </w:r>
                        </w:p>
                        <w:p w14:paraId="5EABA980" w14:textId="21CC3849" w:rsidR="00451E01" w:rsidRDefault="00451E01" w:rsidP="00BC5C8C">
                          <w:pPr>
                            <w:spacing w:after="0"/>
                            <w:ind w:firstLine="720"/>
                            <w:rPr>
                              <w:rFonts w:ascii="Arial" w:hAnsi="Arial" w:cs="Arial"/>
                              <w:sz w:val="20"/>
                              <w:szCs w:val="20"/>
                            </w:rPr>
                          </w:pPr>
                          <w:r w:rsidRPr="00451E01">
                            <w:rPr>
                              <w:rFonts w:ascii="Arial" w:hAnsi="Arial" w:cs="Arial"/>
                              <w:sz w:val="20"/>
                              <w:szCs w:val="20"/>
                            </w:rPr>
                            <w:t xml:space="preserve">RR1 </w:t>
                          </w:r>
                          <w:proofErr w:type="spellStart"/>
                          <w:r w:rsidRPr="00451E01">
                            <w:rPr>
                              <w:rFonts w:ascii="Arial" w:hAnsi="Arial" w:cs="Arial"/>
                              <w:sz w:val="20"/>
                              <w:szCs w:val="20"/>
                            </w:rPr>
                            <w:t>Woodham</w:t>
                          </w:r>
                          <w:proofErr w:type="spellEnd"/>
                          <w:r w:rsidRPr="00451E01">
                            <w:rPr>
                              <w:rFonts w:ascii="Arial" w:hAnsi="Arial" w:cs="Arial"/>
                              <w:sz w:val="20"/>
                              <w:szCs w:val="20"/>
                            </w:rPr>
                            <w:t>, N0K 2A0</w:t>
                          </w:r>
                        </w:p>
                        <w:p w14:paraId="67076575" w14:textId="0F52BE76" w:rsidR="00BC5C8C" w:rsidRDefault="000A5305" w:rsidP="00BC5C8C">
                          <w:pPr>
                            <w:spacing w:after="0"/>
                            <w:ind w:firstLine="720"/>
                            <w:rPr>
                              <w:rFonts w:ascii="Arial" w:hAnsi="Arial" w:cs="Arial"/>
                              <w:sz w:val="20"/>
                              <w:szCs w:val="20"/>
                            </w:rPr>
                          </w:pPr>
                          <w:r>
                            <w:rPr>
                              <w:rFonts w:ascii="Arial" w:hAnsi="Arial" w:cs="Arial"/>
                              <w:sz w:val="20"/>
                              <w:szCs w:val="20"/>
                            </w:rPr>
                            <w:t>1-833-229-6834</w:t>
                          </w:r>
                        </w:p>
                        <w:p w14:paraId="4C963CDE" w14:textId="7EA74F69" w:rsidR="00BC5C8C" w:rsidRDefault="00BC5C8C" w:rsidP="00BC5C8C">
                          <w:pPr>
                            <w:spacing w:after="0"/>
                            <w:ind w:firstLine="720"/>
                            <w:rPr>
                              <w:rFonts w:ascii="Arial" w:hAnsi="Arial" w:cs="Arial"/>
                              <w:sz w:val="20"/>
                              <w:szCs w:val="20"/>
                            </w:rPr>
                          </w:pPr>
                          <w:r>
                            <w:rPr>
                              <w:rFonts w:ascii="Arial" w:hAnsi="Arial" w:cs="Arial"/>
                              <w:sz w:val="20"/>
                              <w:szCs w:val="20"/>
                            </w:rPr>
                            <w:t>perthcountyfedofag@gmail.com</w:t>
                          </w:r>
                        </w:p>
                        <w:p w14:paraId="024F133E" w14:textId="280B6FD0" w:rsidR="00BC5C8C" w:rsidRPr="00451E01" w:rsidRDefault="00BC5C8C" w:rsidP="00BC5C8C">
                          <w:pPr>
                            <w:spacing w:after="0"/>
                            <w:ind w:firstLine="720"/>
                            <w:rPr>
                              <w:rFonts w:ascii="Arial" w:hAnsi="Arial" w:cs="Arial"/>
                              <w:sz w:val="20"/>
                              <w:szCs w:val="20"/>
                            </w:rPr>
                          </w:pPr>
                          <w:r>
                            <w:rPr>
                              <w:rFonts w:ascii="Arial" w:hAnsi="Arial" w:cs="Arial"/>
                              <w:sz w:val="20"/>
                              <w:szCs w:val="20"/>
                            </w:rPr>
                            <w:t>www.perthcountyfarmers.ca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67E55" id="_x0000_t202" coordsize="21600,21600" o:spt="202" path="m,l,21600r21600,l21600,xe">
              <v:stroke joinstyle="miter"/>
              <v:path gradientshapeok="t" o:connecttype="rect"/>
            </v:shapetype>
            <v:shape id="_x0000_s1026" type="#_x0000_t202" style="position:absolute;left:0;text-align:left;margin-left:4.5pt;margin-top:.75pt;width:235.2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" stroked="f">
              <v:textbox>
                <w:txbxContent>
                  <w:p w14:paraId="7CEA64D6" w14:textId="77777777" w:rsidR="00BE3739" w:rsidRPr="00BE3739" w:rsidRDefault="00BE3739" w:rsidP="00BC5C8C">
                    <w:pPr>
                      <w:spacing w:after="0"/>
                      <w:ind w:firstLine="720"/>
                      <w:rPr>
                        <w:rFonts w:ascii="Arial" w:hAnsi="Arial" w:cs="Arial"/>
                        <w:sz w:val="8"/>
                        <w:szCs w:val="8"/>
                      </w:rPr>
                    </w:pPr>
                  </w:p>
                  <w:p w14:paraId="329808E2" w14:textId="39A15298" w:rsidR="00BC5C8C" w:rsidRDefault="00451E01" w:rsidP="00BC5C8C">
                    <w:pPr>
                      <w:spacing w:after="0"/>
                      <w:ind w:firstLine="720"/>
                      <w:rPr>
                        <w:rFonts w:ascii="Arial" w:hAnsi="Arial" w:cs="Arial"/>
                        <w:sz w:val="20"/>
                        <w:szCs w:val="20"/>
                      </w:rPr>
                    </w:pPr>
                    <w:r w:rsidRPr="00451E01">
                      <w:rPr>
                        <w:rFonts w:ascii="Arial" w:hAnsi="Arial" w:cs="Arial"/>
                        <w:sz w:val="20"/>
                        <w:szCs w:val="20"/>
                      </w:rPr>
                      <w:t xml:space="preserve">41584 Kirkton Rd., </w:t>
                    </w:r>
                  </w:p>
                  <w:p w14:paraId="5EABA980" w14:textId="21CC3849" w:rsidR="00451E01" w:rsidRDefault="00451E01" w:rsidP="00BC5C8C">
                    <w:pPr>
                      <w:spacing w:after="0"/>
                      <w:ind w:firstLine="720"/>
                      <w:rPr>
                        <w:rFonts w:ascii="Arial" w:hAnsi="Arial" w:cs="Arial"/>
                        <w:sz w:val="20"/>
                        <w:szCs w:val="20"/>
                      </w:rPr>
                    </w:pPr>
                    <w:r w:rsidRPr="00451E01">
                      <w:rPr>
                        <w:rFonts w:ascii="Arial" w:hAnsi="Arial" w:cs="Arial"/>
                        <w:sz w:val="20"/>
                        <w:szCs w:val="20"/>
                      </w:rPr>
                      <w:t xml:space="preserve">RR1 </w:t>
                    </w:r>
                    <w:proofErr w:type="spellStart"/>
                    <w:r w:rsidRPr="00451E01">
                      <w:rPr>
                        <w:rFonts w:ascii="Arial" w:hAnsi="Arial" w:cs="Arial"/>
                        <w:sz w:val="20"/>
                        <w:szCs w:val="20"/>
                      </w:rPr>
                      <w:t>Woodham</w:t>
                    </w:r>
                    <w:proofErr w:type="spellEnd"/>
                    <w:r w:rsidRPr="00451E01">
                      <w:rPr>
                        <w:rFonts w:ascii="Arial" w:hAnsi="Arial" w:cs="Arial"/>
                        <w:sz w:val="20"/>
                        <w:szCs w:val="20"/>
                      </w:rPr>
                      <w:t>, N0K 2A0</w:t>
                    </w:r>
                  </w:p>
                  <w:p w14:paraId="67076575" w14:textId="0F52BE76" w:rsidR="00BC5C8C" w:rsidRDefault="000A5305" w:rsidP="00BC5C8C">
                    <w:pPr>
                      <w:spacing w:after="0"/>
                      <w:ind w:firstLine="720"/>
                      <w:rPr>
                        <w:rFonts w:ascii="Arial" w:hAnsi="Arial" w:cs="Arial"/>
                        <w:sz w:val="20"/>
                        <w:szCs w:val="20"/>
                      </w:rPr>
                    </w:pPr>
                    <w:r>
                      <w:rPr>
                        <w:rFonts w:ascii="Arial" w:hAnsi="Arial" w:cs="Arial"/>
                        <w:sz w:val="20"/>
                        <w:szCs w:val="20"/>
                      </w:rPr>
                      <w:t>1-833-229-6834</w:t>
                    </w:r>
                  </w:p>
                  <w:p w14:paraId="4C963CDE" w14:textId="7EA74F69" w:rsidR="00BC5C8C" w:rsidRDefault="00BC5C8C" w:rsidP="00BC5C8C">
                    <w:pPr>
                      <w:spacing w:after="0"/>
                      <w:ind w:firstLine="720"/>
                      <w:rPr>
                        <w:rFonts w:ascii="Arial" w:hAnsi="Arial" w:cs="Arial"/>
                        <w:sz w:val="20"/>
                        <w:szCs w:val="20"/>
                      </w:rPr>
                    </w:pPr>
                    <w:r>
                      <w:rPr>
                        <w:rFonts w:ascii="Arial" w:hAnsi="Arial" w:cs="Arial"/>
                        <w:sz w:val="20"/>
                        <w:szCs w:val="20"/>
                      </w:rPr>
                      <w:t>perthcountyfedofag@gmail.com</w:t>
                    </w:r>
                  </w:p>
                  <w:p w14:paraId="024F133E" w14:textId="280B6FD0" w:rsidR="00BC5C8C" w:rsidRPr="00451E01" w:rsidRDefault="00BC5C8C" w:rsidP="00BC5C8C">
                    <w:pPr>
                      <w:spacing w:after="0"/>
                      <w:ind w:firstLine="720"/>
                      <w:rPr>
                        <w:rFonts w:ascii="Arial" w:hAnsi="Arial" w:cs="Arial"/>
                        <w:sz w:val="20"/>
                        <w:szCs w:val="20"/>
                      </w:rPr>
                    </w:pPr>
                    <w:r>
                      <w:rPr>
                        <w:rFonts w:ascii="Arial" w:hAnsi="Arial" w:cs="Arial"/>
                        <w:sz w:val="20"/>
                        <w:szCs w:val="20"/>
                      </w:rPr>
                      <w:t>www.perthcountyfarmers.ca</w:t>
                    </w:r>
                  </w:p>
                </w:txbxContent>
              </v:textbox>
              <w10:wrap type="square" anchorx="margin"/>
            </v:shape>
          </w:pict>
        </mc:Fallback>
      </mc:AlternateContent>
    </w:r>
    <w:r w:rsidR="00BC5C8C">
      <w:rPr>
        <w:noProof/>
      </w:rPr>
      <mc:AlternateContent>
        <mc:Choice Requires="wps">
          <w:drawing>
            <wp:anchor distT="0" distB="0" distL="114300" distR="114300" simplePos="0" relativeHeight="251662336" behindDoc="0" locked="0" layoutInCell="1" allowOverlap="1" wp14:anchorId="0A321654" wp14:editId="61181623">
              <wp:simplePos x="0" y="0"/>
              <wp:positionH relativeFrom="page">
                <wp:posOffset>-212651</wp:posOffset>
              </wp:positionH>
              <wp:positionV relativeFrom="paragraph">
                <wp:posOffset>12375</wp:posOffset>
              </wp:positionV>
              <wp:extent cx="8165804" cy="45719"/>
              <wp:effectExtent l="0" t="0" r="26035" b="12065"/>
              <wp:wrapNone/>
              <wp:docPr id="5" name="Rectangle 5"/>
              <wp:cNvGraphicFramePr/>
              <a:graphic xmlns:a="http://schemas.openxmlformats.org/drawingml/2006/main">
                <a:graphicData uri="http://schemas.microsoft.com/office/word/2010/wordprocessingShape">
                  <wps:wsp>
                    <wps:cNvSpPr/>
                    <wps:spPr>
                      <a:xfrm>
                        <a:off x="0" y="0"/>
                        <a:ext cx="8165804" cy="45719"/>
                      </a:xfrm>
                      <a:prstGeom prst="rect">
                        <a:avLst/>
                      </a:prstGeom>
                      <a:solidFill>
                        <a:srgbClr val="4476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4CB3" id="Rectangle 5" o:spid="_x0000_s1026" style="position:absolute;margin-left:-16.75pt;margin-top:.95pt;width:64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" fillcolor="#447641" strokecolor="#1f3763 [1604]" strokeweight="1pt">
              <w10:wrap anchorx="page"/>
            </v:rect>
          </w:pict>
        </mc:Fallback>
      </mc:AlternateContent>
    </w:r>
    <w:r w:rsidR="009B5032">
      <w:rPr>
        <w:noProof/>
      </w:rPr>
      <mc:AlternateContent>
        <mc:Choice Requires="wps">
          <w:drawing>
            <wp:inline distT="0" distB="0" distL="0" distR="0" wp14:anchorId="6AF3768E" wp14:editId="15466873">
              <wp:extent cx="2232837" cy="9144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914400"/>
                      </a:xfrm>
                      <a:prstGeom prst="rect">
                        <a:avLst/>
                      </a:prstGeom>
                      <a:solidFill>
                        <a:srgbClr val="FFFFFF"/>
                      </a:solidFill>
                      <a:ln w="9525">
                        <a:noFill/>
                        <a:miter lim="800000"/>
                        <a:headEnd/>
                        <a:tailEnd/>
                      </a:ln>
                    </wps:spPr>
                    <wps:txbx>
                      <w:txbxContent>
                        <w:p w14:paraId="291CEBAC" w14:textId="77777777" w:rsidR="00BC5C8C" w:rsidRPr="00BE3739" w:rsidRDefault="00BC5C8C" w:rsidP="00451E01">
                          <w:pPr>
                            <w:pStyle w:val="Heading1"/>
                            <w:spacing w:before="0"/>
                            <w:rPr>
                              <w:rFonts w:ascii="Arial" w:eastAsia="Times New Roman" w:hAnsi="Arial" w:cs="Arial"/>
                              <w:color w:val="auto"/>
                              <w:sz w:val="8"/>
                              <w:szCs w:val="8"/>
                              <w:lang w:val="en-US"/>
                            </w:rPr>
                          </w:pPr>
                        </w:p>
                        <w:p w14:paraId="65F45AA2" w14:textId="77777777" w:rsidR="00CA335F" w:rsidRDefault="00CA335F" w:rsidP="00CA335F">
                          <w:pPr>
                            <w:pStyle w:val="Heading1"/>
                            <w:spacing w:before="0" w:line="240" w:lineRule="auto"/>
                            <w:rPr>
                              <w:rFonts w:ascii="Arial" w:eastAsia="Times New Roman" w:hAnsi="Arial" w:cs="Arial"/>
                              <w:color w:val="auto"/>
                              <w:sz w:val="18"/>
                              <w:szCs w:val="18"/>
                              <w:lang w:val="en-US"/>
                            </w:rPr>
                          </w:pPr>
                          <w:r w:rsidRPr="00BC5C8C">
                            <w:rPr>
                              <w:rFonts w:ascii="Arial" w:eastAsia="Times New Roman" w:hAnsi="Arial" w:cs="Arial"/>
                              <w:color w:val="auto"/>
                              <w:sz w:val="18"/>
                              <w:szCs w:val="18"/>
                              <w:lang w:val="en-US"/>
                            </w:rPr>
                            <w:t xml:space="preserve">President: </w:t>
                          </w:r>
                          <w:r>
                            <w:rPr>
                              <w:rFonts w:ascii="Arial" w:eastAsia="Times New Roman" w:hAnsi="Arial" w:cs="Arial"/>
                              <w:color w:val="auto"/>
                              <w:sz w:val="18"/>
                              <w:szCs w:val="18"/>
                              <w:lang w:val="en-US"/>
                            </w:rPr>
                            <w:t>Sara Wood</w:t>
                          </w:r>
                        </w:p>
                        <w:p w14:paraId="6A45F2E8" w14:textId="77777777" w:rsidR="00CA335F" w:rsidRDefault="00CA335F" w:rsidP="00CA335F">
                          <w:pPr>
                            <w:spacing w:after="0" w:line="240" w:lineRule="auto"/>
                            <w:rPr>
                              <w:lang w:val="en-US"/>
                            </w:rPr>
                          </w:pPr>
                          <w:r>
                            <w:rPr>
                              <w:lang w:val="en-US"/>
                            </w:rPr>
                            <w:t>5905 Line 42, RR5 Mitchell N0K 1N0</w:t>
                          </w:r>
                        </w:p>
                        <w:p w14:paraId="1884AA5D" w14:textId="77777777" w:rsidR="00CA335F" w:rsidRDefault="00CA335F" w:rsidP="00CA335F">
                          <w:pPr>
                            <w:spacing w:after="0" w:line="240" w:lineRule="auto"/>
                            <w:rPr>
                              <w:rFonts w:ascii="Arial" w:hAnsi="Arial" w:cs="Arial"/>
                              <w:sz w:val="18"/>
                              <w:szCs w:val="18"/>
                            </w:rPr>
                          </w:pPr>
                          <w:r>
                            <w:rPr>
                              <w:rFonts w:ascii="Arial" w:hAnsi="Arial" w:cs="Arial"/>
                              <w:sz w:val="18"/>
                              <w:szCs w:val="18"/>
                            </w:rPr>
                            <w:t>519-272-5525</w:t>
                          </w:r>
                        </w:p>
                        <w:p w14:paraId="348883D5" w14:textId="77777777" w:rsidR="00CA335F" w:rsidRPr="00F20D27" w:rsidRDefault="00CA335F" w:rsidP="00CA335F">
                          <w:pPr>
                            <w:spacing w:after="0" w:line="240" w:lineRule="auto"/>
                            <w:rPr>
                              <w:lang w:val="en-US"/>
                            </w:rPr>
                          </w:pPr>
                          <w:r>
                            <w:rPr>
                              <w:rFonts w:ascii="Arial" w:hAnsi="Arial" w:cs="Arial"/>
                              <w:sz w:val="18"/>
                              <w:szCs w:val="18"/>
                            </w:rPr>
                            <w:t>swood082015@gmail.com</w:t>
                          </w:r>
                        </w:p>
                        <w:p w14:paraId="7436583E" w14:textId="77777777" w:rsidR="00CA335F" w:rsidRPr="00BC5C8C" w:rsidRDefault="00CA335F" w:rsidP="00CA335F">
                          <w:pPr>
                            <w:spacing w:after="0"/>
                            <w:rPr>
                              <w:rFonts w:ascii="Arial" w:hAnsi="Arial" w:cs="Arial"/>
                              <w:sz w:val="10"/>
                              <w:szCs w:val="10"/>
                            </w:rPr>
                          </w:pPr>
                        </w:p>
                        <w:p w14:paraId="739AAD85" w14:textId="2B35C747" w:rsidR="00BC5C8C" w:rsidRPr="00BC5C8C" w:rsidRDefault="00BC5C8C" w:rsidP="00BC5C8C">
                          <w:pPr>
                            <w:spacing w:after="0"/>
                            <w:rPr>
                              <w:rFonts w:ascii="Arial" w:hAnsi="Arial" w:cs="Arial"/>
                              <w:sz w:val="18"/>
                              <w:szCs w:val="18"/>
                            </w:rPr>
                          </w:pPr>
                          <w:r w:rsidRPr="00BC5C8C">
                            <w:rPr>
                              <w:rFonts w:ascii="Arial" w:hAnsi="Arial" w:cs="Arial"/>
                              <w:sz w:val="18"/>
                              <w:szCs w:val="18"/>
                            </w:rPr>
                            <w:t>Office Administrator: Sue Shafer</w:t>
                          </w:r>
                        </w:p>
                        <w:p w14:paraId="0E7EDBDA" w14:textId="6AD409C8" w:rsid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63882415" w14:textId="77777777" w:rsidR="00451E01" w:rsidRP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3EE0A6D1" w14:textId="065AB755" w:rsidR="009B5032" w:rsidRDefault="00451E01" w:rsidP="009B5032">
                          <w:pPr>
                            <w:spacing w:after="0"/>
                          </w:pPr>
                          <w:r>
                            <w:t xml:space="preserve"> </w:t>
                          </w:r>
                        </w:p>
                      </w:txbxContent>
                    </wps:txbx>
                    <wps:bodyPr rot="0" vert="horz" wrap="square" lIns="91440" tIns="45720" rIns="91440" bIns="45720" anchor="t" anchorCtr="0">
                      <a:noAutofit/>
                    </wps:bodyPr>
                  </wps:wsp>
                </a:graphicData>
              </a:graphic>
            </wp:inline>
          </w:drawing>
        </mc:Choice>
        <mc:Fallback>
          <w:pict>
            <v:shape w14:anchorId="6AF3768E" id="Text Box 2" o:spid="_x0000_s1027" type="#_x0000_t202" style="width:175.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" stroked="f">
              <v:textbox>
                <w:txbxContent>
                  <w:p w14:paraId="291CEBAC" w14:textId="77777777" w:rsidR="00BC5C8C" w:rsidRPr="00BE3739" w:rsidRDefault="00BC5C8C" w:rsidP="00451E01">
                    <w:pPr>
                      <w:pStyle w:val="Heading1"/>
                      <w:spacing w:before="0"/>
                      <w:rPr>
                        <w:rFonts w:ascii="Arial" w:eastAsia="Times New Roman" w:hAnsi="Arial" w:cs="Arial"/>
                        <w:color w:val="auto"/>
                        <w:sz w:val="8"/>
                        <w:szCs w:val="8"/>
                        <w:lang w:val="en-US"/>
                      </w:rPr>
                    </w:pPr>
                  </w:p>
                  <w:p w14:paraId="65F45AA2" w14:textId="77777777" w:rsidR="00CA335F" w:rsidRDefault="00CA335F" w:rsidP="00CA335F">
                    <w:pPr>
                      <w:pStyle w:val="Heading1"/>
                      <w:spacing w:before="0" w:line="240" w:lineRule="auto"/>
                      <w:rPr>
                        <w:rFonts w:ascii="Arial" w:eastAsia="Times New Roman" w:hAnsi="Arial" w:cs="Arial"/>
                        <w:color w:val="auto"/>
                        <w:sz w:val="18"/>
                        <w:szCs w:val="18"/>
                        <w:lang w:val="en-US"/>
                      </w:rPr>
                    </w:pPr>
                    <w:r w:rsidRPr="00BC5C8C">
                      <w:rPr>
                        <w:rFonts w:ascii="Arial" w:eastAsia="Times New Roman" w:hAnsi="Arial" w:cs="Arial"/>
                        <w:color w:val="auto"/>
                        <w:sz w:val="18"/>
                        <w:szCs w:val="18"/>
                        <w:lang w:val="en-US"/>
                      </w:rPr>
                      <w:t xml:space="preserve">President: </w:t>
                    </w:r>
                    <w:r>
                      <w:rPr>
                        <w:rFonts w:ascii="Arial" w:eastAsia="Times New Roman" w:hAnsi="Arial" w:cs="Arial"/>
                        <w:color w:val="auto"/>
                        <w:sz w:val="18"/>
                        <w:szCs w:val="18"/>
                        <w:lang w:val="en-US"/>
                      </w:rPr>
                      <w:t>Sara Wood</w:t>
                    </w:r>
                  </w:p>
                  <w:p w14:paraId="6A45F2E8" w14:textId="77777777" w:rsidR="00CA335F" w:rsidRDefault="00CA335F" w:rsidP="00CA335F">
                    <w:pPr>
                      <w:spacing w:after="0" w:line="240" w:lineRule="auto"/>
                      <w:rPr>
                        <w:lang w:val="en-US"/>
                      </w:rPr>
                    </w:pPr>
                    <w:r>
                      <w:rPr>
                        <w:lang w:val="en-US"/>
                      </w:rPr>
                      <w:t>5905 Line 42, RR5 Mitchell N0K 1N0</w:t>
                    </w:r>
                  </w:p>
                  <w:p w14:paraId="1884AA5D" w14:textId="77777777" w:rsidR="00CA335F" w:rsidRDefault="00CA335F" w:rsidP="00CA335F">
                    <w:pPr>
                      <w:spacing w:after="0" w:line="240" w:lineRule="auto"/>
                      <w:rPr>
                        <w:rFonts w:ascii="Arial" w:hAnsi="Arial" w:cs="Arial"/>
                        <w:sz w:val="18"/>
                        <w:szCs w:val="18"/>
                      </w:rPr>
                    </w:pPr>
                    <w:r>
                      <w:rPr>
                        <w:rFonts w:ascii="Arial" w:hAnsi="Arial" w:cs="Arial"/>
                        <w:sz w:val="18"/>
                        <w:szCs w:val="18"/>
                      </w:rPr>
                      <w:t>519-272-5525</w:t>
                    </w:r>
                  </w:p>
                  <w:p w14:paraId="348883D5" w14:textId="77777777" w:rsidR="00CA335F" w:rsidRPr="00F20D27" w:rsidRDefault="00CA335F" w:rsidP="00CA335F">
                    <w:pPr>
                      <w:spacing w:after="0" w:line="240" w:lineRule="auto"/>
                      <w:rPr>
                        <w:lang w:val="en-US"/>
                      </w:rPr>
                    </w:pPr>
                    <w:r>
                      <w:rPr>
                        <w:rFonts w:ascii="Arial" w:hAnsi="Arial" w:cs="Arial"/>
                        <w:sz w:val="18"/>
                        <w:szCs w:val="18"/>
                      </w:rPr>
                      <w:t>swood082015@gmail.com</w:t>
                    </w:r>
                  </w:p>
                  <w:p w14:paraId="7436583E" w14:textId="77777777" w:rsidR="00CA335F" w:rsidRPr="00BC5C8C" w:rsidRDefault="00CA335F" w:rsidP="00CA335F">
                    <w:pPr>
                      <w:spacing w:after="0"/>
                      <w:rPr>
                        <w:rFonts w:ascii="Arial" w:hAnsi="Arial" w:cs="Arial"/>
                        <w:sz w:val="10"/>
                        <w:szCs w:val="10"/>
                      </w:rPr>
                    </w:pPr>
                  </w:p>
                  <w:p w14:paraId="739AAD85" w14:textId="2B35C747" w:rsidR="00BC5C8C" w:rsidRPr="00BC5C8C" w:rsidRDefault="00BC5C8C" w:rsidP="00BC5C8C">
                    <w:pPr>
                      <w:spacing w:after="0"/>
                      <w:rPr>
                        <w:rFonts w:ascii="Arial" w:hAnsi="Arial" w:cs="Arial"/>
                        <w:sz w:val="18"/>
                        <w:szCs w:val="18"/>
                      </w:rPr>
                    </w:pPr>
                    <w:r w:rsidRPr="00BC5C8C">
                      <w:rPr>
                        <w:rFonts w:ascii="Arial" w:hAnsi="Arial" w:cs="Arial"/>
                        <w:sz w:val="18"/>
                        <w:szCs w:val="18"/>
                      </w:rPr>
                      <w:t>Office Administrator: Sue Shafer</w:t>
                    </w:r>
                  </w:p>
                  <w:p w14:paraId="0E7EDBDA" w14:textId="6AD409C8" w:rsid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63882415" w14:textId="77777777" w:rsidR="00451E01" w:rsidRPr="00451E01" w:rsidRDefault="00451E01" w:rsidP="009B5032">
                    <w:pPr>
                      <w:widowControl w:val="0"/>
                      <w:autoSpaceDE w:val="0"/>
                      <w:autoSpaceDN w:val="0"/>
                      <w:adjustRightInd w:val="0"/>
                      <w:spacing w:after="0" w:line="240" w:lineRule="auto"/>
                      <w:rPr>
                        <w:rFonts w:ascii="Arial" w:eastAsia="Times New Roman" w:hAnsi="Arial" w:cs="Arial"/>
                        <w:sz w:val="20"/>
                        <w:szCs w:val="20"/>
                        <w:lang w:val="en-US"/>
                      </w:rPr>
                    </w:pPr>
                  </w:p>
                  <w:p w14:paraId="3EE0A6D1" w14:textId="065AB755" w:rsidR="009B5032" w:rsidRDefault="00451E01" w:rsidP="009B5032">
                    <w:pPr>
                      <w:spacing w:after="0"/>
                    </w:pPr>
                    <w: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C7CD" w14:textId="77777777" w:rsidR="00302CDC" w:rsidRDefault="00302CDC" w:rsidP="009B5032">
      <w:pPr>
        <w:spacing w:after="0" w:line="240" w:lineRule="auto"/>
      </w:pPr>
      <w:r>
        <w:separator/>
      </w:r>
    </w:p>
  </w:footnote>
  <w:footnote w:type="continuationSeparator" w:id="0">
    <w:p w14:paraId="61ADF24F" w14:textId="77777777" w:rsidR="00302CDC" w:rsidRDefault="00302CDC" w:rsidP="009B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80B3" w14:textId="107EFFD1" w:rsidR="009B5032" w:rsidRDefault="009B5032" w:rsidP="009B5032">
    <w:pPr>
      <w:widowControl w:val="0"/>
      <w:autoSpaceDE w:val="0"/>
      <w:autoSpaceDN w:val="0"/>
      <w:adjustRightInd w:val="0"/>
      <w:spacing w:after="0" w:line="240" w:lineRule="auto"/>
    </w:pPr>
    <w:r>
      <w:rPr>
        <w:rFonts w:ascii="Arial" w:eastAsia="Times New Roman" w:hAnsi="Arial" w:cs="Arial"/>
        <w:noProof/>
        <w:sz w:val="18"/>
        <w:szCs w:val="20"/>
        <w:lang w:val="en-US"/>
      </w:rPr>
      <w:drawing>
        <wp:inline distT="0" distB="0" distL="0" distR="0" wp14:anchorId="4D071964" wp14:editId="6BA35009">
          <wp:extent cx="3619500" cy="936388"/>
          <wp:effectExtent l="0" t="0" r="0" b="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a_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3624028" cy="937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4F90"/>
    <w:multiLevelType w:val="hybridMultilevel"/>
    <w:tmpl w:val="16924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392D4F"/>
    <w:multiLevelType w:val="hybridMultilevel"/>
    <w:tmpl w:val="E76CC48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15:restartNumberingAfterBreak="0">
    <w:nsid w:val="40B110BD"/>
    <w:multiLevelType w:val="hybridMultilevel"/>
    <w:tmpl w:val="235830D4"/>
    <w:lvl w:ilvl="0" w:tplc="10090001">
      <w:start w:val="1"/>
      <w:numFmt w:val="bullet"/>
      <w:lvlText w:val=""/>
      <w:lvlJc w:val="left"/>
      <w:pPr>
        <w:ind w:left="1166" w:hanging="360"/>
      </w:pPr>
      <w:rPr>
        <w:rFonts w:ascii="Symbol" w:hAnsi="Symbol" w:hint="default"/>
      </w:rPr>
    </w:lvl>
    <w:lvl w:ilvl="1" w:tplc="10090003" w:tentative="1">
      <w:start w:val="1"/>
      <w:numFmt w:val="bullet"/>
      <w:lvlText w:val="o"/>
      <w:lvlJc w:val="left"/>
      <w:pPr>
        <w:ind w:left="1886" w:hanging="360"/>
      </w:pPr>
      <w:rPr>
        <w:rFonts w:ascii="Courier New" w:hAnsi="Courier New" w:cs="Courier New" w:hint="default"/>
      </w:rPr>
    </w:lvl>
    <w:lvl w:ilvl="2" w:tplc="10090005" w:tentative="1">
      <w:start w:val="1"/>
      <w:numFmt w:val="bullet"/>
      <w:lvlText w:val=""/>
      <w:lvlJc w:val="left"/>
      <w:pPr>
        <w:ind w:left="2606" w:hanging="360"/>
      </w:pPr>
      <w:rPr>
        <w:rFonts w:ascii="Wingdings" w:hAnsi="Wingdings" w:hint="default"/>
      </w:rPr>
    </w:lvl>
    <w:lvl w:ilvl="3" w:tplc="10090001" w:tentative="1">
      <w:start w:val="1"/>
      <w:numFmt w:val="bullet"/>
      <w:lvlText w:val=""/>
      <w:lvlJc w:val="left"/>
      <w:pPr>
        <w:ind w:left="3326" w:hanging="360"/>
      </w:pPr>
      <w:rPr>
        <w:rFonts w:ascii="Symbol" w:hAnsi="Symbol" w:hint="default"/>
      </w:rPr>
    </w:lvl>
    <w:lvl w:ilvl="4" w:tplc="10090003" w:tentative="1">
      <w:start w:val="1"/>
      <w:numFmt w:val="bullet"/>
      <w:lvlText w:val="o"/>
      <w:lvlJc w:val="left"/>
      <w:pPr>
        <w:ind w:left="4046" w:hanging="360"/>
      </w:pPr>
      <w:rPr>
        <w:rFonts w:ascii="Courier New" w:hAnsi="Courier New" w:cs="Courier New" w:hint="default"/>
      </w:rPr>
    </w:lvl>
    <w:lvl w:ilvl="5" w:tplc="10090005" w:tentative="1">
      <w:start w:val="1"/>
      <w:numFmt w:val="bullet"/>
      <w:lvlText w:val=""/>
      <w:lvlJc w:val="left"/>
      <w:pPr>
        <w:ind w:left="4766" w:hanging="360"/>
      </w:pPr>
      <w:rPr>
        <w:rFonts w:ascii="Wingdings" w:hAnsi="Wingdings" w:hint="default"/>
      </w:rPr>
    </w:lvl>
    <w:lvl w:ilvl="6" w:tplc="10090001" w:tentative="1">
      <w:start w:val="1"/>
      <w:numFmt w:val="bullet"/>
      <w:lvlText w:val=""/>
      <w:lvlJc w:val="left"/>
      <w:pPr>
        <w:ind w:left="5486" w:hanging="360"/>
      </w:pPr>
      <w:rPr>
        <w:rFonts w:ascii="Symbol" w:hAnsi="Symbol" w:hint="default"/>
      </w:rPr>
    </w:lvl>
    <w:lvl w:ilvl="7" w:tplc="10090003" w:tentative="1">
      <w:start w:val="1"/>
      <w:numFmt w:val="bullet"/>
      <w:lvlText w:val="o"/>
      <w:lvlJc w:val="left"/>
      <w:pPr>
        <w:ind w:left="6206" w:hanging="360"/>
      </w:pPr>
      <w:rPr>
        <w:rFonts w:ascii="Courier New" w:hAnsi="Courier New" w:cs="Courier New" w:hint="default"/>
      </w:rPr>
    </w:lvl>
    <w:lvl w:ilvl="8" w:tplc="10090005" w:tentative="1">
      <w:start w:val="1"/>
      <w:numFmt w:val="bullet"/>
      <w:lvlText w:val=""/>
      <w:lvlJc w:val="left"/>
      <w:pPr>
        <w:ind w:left="6926" w:hanging="360"/>
      </w:pPr>
      <w:rPr>
        <w:rFonts w:ascii="Wingdings" w:hAnsi="Wingdings" w:hint="default"/>
      </w:rPr>
    </w:lvl>
  </w:abstractNum>
  <w:abstractNum w:abstractNumId="3" w15:restartNumberingAfterBreak="0">
    <w:nsid w:val="44972698"/>
    <w:multiLevelType w:val="hybridMultilevel"/>
    <w:tmpl w:val="98BCD82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32"/>
    <w:rsid w:val="00086A21"/>
    <w:rsid w:val="0009372C"/>
    <w:rsid w:val="000A5305"/>
    <w:rsid w:val="000D07FB"/>
    <w:rsid w:val="000F00D3"/>
    <w:rsid w:val="000F76FD"/>
    <w:rsid w:val="00290DD5"/>
    <w:rsid w:val="002A149F"/>
    <w:rsid w:val="00302CDC"/>
    <w:rsid w:val="003954DA"/>
    <w:rsid w:val="003966FD"/>
    <w:rsid w:val="003D18E5"/>
    <w:rsid w:val="00441A62"/>
    <w:rsid w:val="00451E01"/>
    <w:rsid w:val="0051183D"/>
    <w:rsid w:val="005A2A60"/>
    <w:rsid w:val="006135AB"/>
    <w:rsid w:val="00657DAF"/>
    <w:rsid w:val="00682908"/>
    <w:rsid w:val="006A3A35"/>
    <w:rsid w:val="006C5CF2"/>
    <w:rsid w:val="007C6866"/>
    <w:rsid w:val="007E3F83"/>
    <w:rsid w:val="0081094E"/>
    <w:rsid w:val="00897E74"/>
    <w:rsid w:val="009B5032"/>
    <w:rsid w:val="00A645C6"/>
    <w:rsid w:val="00AB33BF"/>
    <w:rsid w:val="00AB7E28"/>
    <w:rsid w:val="00AE39B7"/>
    <w:rsid w:val="00AF2F8B"/>
    <w:rsid w:val="00B02596"/>
    <w:rsid w:val="00B06697"/>
    <w:rsid w:val="00B13132"/>
    <w:rsid w:val="00BA266C"/>
    <w:rsid w:val="00BC5C8C"/>
    <w:rsid w:val="00BE3739"/>
    <w:rsid w:val="00BE7C74"/>
    <w:rsid w:val="00C00361"/>
    <w:rsid w:val="00C16F79"/>
    <w:rsid w:val="00C2237F"/>
    <w:rsid w:val="00CA335F"/>
    <w:rsid w:val="00CA407E"/>
    <w:rsid w:val="00CC7B45"/>
    <w:rsid w:val="00CD66FE"/>
    <w:rsid w:val="00CF6330"/>
    <w:rsid w:val="00D57DC3"/>
    <w:rsid w:val="00D97039"/>
    <w:rsid w:val="00DE62AE"/>
    <w:rsid w:val="00E549F2"/>
    <w:rsid w:val="00EC7320"/>
    <w:rsid w:val="00FE2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E8DD"/>
  <w15:chartTrackingRefBased/>
  <w15:docId w15:val="{0191915D-86A9-47E6-B56C-3A2980C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32"/>
  </w:style>
  <w:style w:type="paragraph" w:styleId="Footer">
    <w:name w:val="footer"/>
    <w:basedOn w:val="Normal"/>
    <w:link w:val="FooterChar"/>
    <w:uiPriority w:val="99"/>
    <w:unhideWhenUsed/>
    <w:rsid w:val="009B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32"/>
  </w:style>
  <w:style w:type="character" w:customStyle="1" w:styleId="Heading1Char">
    <w:name w:val="Heading 1 Char"/>
    <w:basedOn w:val="DefaultParagraphFont"/>
    <w:link w:val="Heading1"/>
    <w:uiPriority w:val="9"/>
    <w:rsid w:val="009B50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1E01"/>
    <w:rPr>
      <w:color w:val="0563C1" w:themeColor="hyperlink"/>
      <w:u w:val="single"/>
    </w:rPr>
  </w:style>
  <w:style w:type="character" w:styleId="UnresolvedMention">
    <w:name w:val="Unresolved Mention"/>
    <w:basedOn w:val="DefaultParagraphFont"/>
    <w:uiPriority w:val="99"/>
    <w:semiHidden/>
    <w:unhideWhenUsed/>
    <w:rsid w:val="00451E01"/>
    <w:rPr>
      <w:color w:val="605E5C"/>
      <w:shd w:val="clear" w:color="auto" w:fill="E1DFDD"/>
    </w:rPr>
  </w:style>
  <w:style w:type="paragraph" w:styleId="ListParagraph">
    <w:name w:val="List Paragraph"/>
    <w:basedOn w:val="Normal"/>
    <w:uiPriority w:val="34"/>
    <w:qFormat/>
    <w:rsid w:val="00BA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pertheast.ca" TargetMode="External"/><Relationship Id="rId13" Type="http://schemas.openxmlformats.org/officeDocument/2006/relationships/hyperlink" Target="mailto:jsmith@pertheas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rodhagen@pertheast.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erlick@pertheast.ca" TargetMode="External"/><Relationship Id="rId5" Type="http://schemas.openxmlformats.org/officeDocument/2006/relationships/webSettings" Target="webSettings.xml"/><Relationship Id="rId15" Type="http://schemas.openxmlformats.org/officeDocument/2006/relationships/hyperlink" Target="mailto:amacalpine@pertheast.ca" TargetMode="External"/><Relationship Id="rId10" Type="http://schemas.openxmlformats.org/officeDocument/2006/relationships/hyperlink" Target="mailto:tcampbell@pertheast.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putymayor@pertheast.ca" TargetMode="External"/><Relationship Id="rId14" Type="http://schemas.openxmlformats.org/officeDocument/2006/relationships/hyperlink" Target="mailto:jmatheson@pertheas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A131-BE73-464A-B380-1212F461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PCFA Secretary</dc:creator>
  <cp:keywords/>
  <dc:description/>
  <cp:lastModifiedBy>PCFA Office Administrator</cp:lastModifiedBy>
  <cp:revision>2</cp:revision>
  <cp:lastPrinted>2020-02-16T00:46:00Z</cp:lastPrinted>
  <dcterms:created xsi:type="dcterms:W3CDTF">2021-06-19T04:45:00Z</dcterms:created>
  <dcterms:modified xsi:type="dcterms:W3CDTF">2021-06-19T04:45:00Z</dcterms:modified>
</cp:coreProperties>
</file>